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59" w:rsidRDefault="00125159" w:rsidP="00125159">
      <w:pPr>
        <w:spacing w:before="55"/>
        <w:ind w:left="467" w:right="48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5746115</wp:posOffset>
            </wp:positionV>
            <wp:extent cx="1397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5746115</wp:posOffset>
            </wp:positionV>
            <wp:extent cx="1206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6921500</wp:posOffset>
            </wp:positionV>
            <wp:extent cx="1397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6921500</wp:posOffset>
            </wp:positionV>
            <wp:extent cx="1206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2428240</wp:posOffset>
            </wp:positionH>
            <wp:positionV relativeFrom="page">
              <wp:posOffset>9117965</wp:posOffset>
            </wp:positionV>
            <wp:extent cx="3937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9117965</wp:posOffset>
            </wp:positionV>
            <wp:extent cx="13335" cy="57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9117965</wp:posOffset>
            </wp:positionV>
            <wp:extent cx="12065" cy="57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24"/>
        </w:rPr>
        <w:t>Attachment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125159" w:rsidRDefault="00125159" w:rsidP="00125159">
      <w:pPr>
        <w:ind w:left="467" w:right="4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Evaluation Criteria Details and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Requirements</w:t>
      </w:r>
    </w:p>
    <w:p w:rsidR="00125159" w:rsidRDefault="00125159" w:rsidP="0012515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25159" w:rsidRDefault="00125159" w:rsidP="00125159">
      <w:pPr>
        <w:pStyle w:val="Heading8"/>
        <w:ind w:left="820" w:right="129"/>
        <w:rPr>
          <w:b w:val="0"/>
          <w:bCs w:val="0"/>
        </w:rPr>
      </w:pPr>
      <w:r>
        <w:t>Respondents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providing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response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Attachment</w:t>
      </w:r>
      <w:r>
        <w:rPr>
          <w:spacing w:val="18"/>
        </w:rPr>
        <w:t xml:space="preserve"> </w:t>
      </w:r>
      <w:r>
        <w:t>II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Attachment III </w:t>
      </w:r>
      <w:r>
        <w:rPr>
          <w:u w:val="thick" w:color="000000"/>
        </w:rPr>
        <w:t>may be considered non-responsive and ineligible for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consideration</w:t>
      </w:r>
      <w:r>
        <w:t>.</w:t>
      </w:r>
    </w:p>
    <w:p w:rsidR="00125159" w:rsidRDefault="00125159" w:rsidP="0012515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784"/>
        <w:gridCol w:w="3526"/>
        <w:gridCol w:w="1364"/>
        <w:gridCol w:w="2064"/>
      </w:tblGrid>
      <w:tr w:rsidR="00125159" w:rsidTr="00125159">
        <w:trPr>
          <w:trHeight w:hRule="exact" w:val="953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408" w:right="265" w:hanging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Evaluatio</w:t>
            </w:r>
            <w:bookmarkStart w:id="0" w:name="_GoBack"/>
            <w:bookmarkEnd w:id="0"/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12"/>
              <w:ind w:left="115" w:right="116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Limits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508" w:right="451" w:hanging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Submission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Reminders</w:t>
            </w:r>
          </w:p>
        </w:tc>
      </w:tr>
      <w:tr w:rsidR="00125159" w:rsidTr="00125159">
        <w:trPr>
          <w:trHeight w:hRule="exact" w:val="5082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121"/>
              <w:ind w:left="98" w:right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Experience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</w:p>
        </w:tc>
        <w:tc>
          <w:tcPr>
            <w:tcW w:w="7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pts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125159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Respondent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organizational chart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identifying: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proposed Key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Personnel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Respondent’s personnel,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well as sub-consultants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their Key Personnel who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 on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project.</w:t>
            </w:r>
          </w:p>
          <w:p w:rsidR="00125159" w:rsidRDefault="00125159" w:rsidP="00245DD2">
            <w:pPr>
              <w:pStyle w:val="TableParagraph"/>
              <w:tabs>
                <w:tab w:val="left" w:pos="2512"/>
              </w:tabs>
              <w:spacing w:before="2" w:line="237" w:lineRule="auto"/>
              <w:ind w:left="1166" w:right="10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 xml:space="preserve">o  </w:t>
            </w:r>
            <w:r>
              <w:rPr>
                <w:rFonts w:ascii="Arial"/>
                <w:sz w:val="20"/>
              </w:rPr>
              <w:t>Key Personnel include,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 minimum, 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Manager, Design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Leads, QA/QC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Cost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Estimator,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Permitting Lead,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Lead,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Geotechnical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Lead, and Survey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before="1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Respondents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percentage of time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proposed team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 on the chart will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committed to the Project,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 as their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182" w:right="183" w:firstLine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limit.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125159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righ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Ensure subconsultants identified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match those listed 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 Good Faith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Effort Plan.</w:t>
            </w:r>
          </w:p>
          <w:p w:rsidR="00125159" w:rsidRDefault="00125159" w:rsidP="00245DD2">
            <w:pPr>
              <w:pStyle w:val="TableParagraph"/>
              <w:spacing w:before="2" w:line="235" w:lineRule="auto"/>
              <w:ind w:left="266" w:right="156" w:hanging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>Ensure Key</w:t>
            </w:r>
            <w:r>
              <w:rPr>
                <w:rFonts w:ascii="Arial" w:eastAsia="Arial" w:hAnsi="Arial" w:cs="Arial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Personnel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identified are included 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organizational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chart.</w:t>
            </w:r>
          </w:p>
        </w:tc>
      </w:tr>
      <w:tr w:rsidR="00125159" w:rsidTr="00125159">
        <w:trPr>
          <w:trHeight w:hRule="exact" w:val="1850"/>
        </w:trPr>
        <w:tc>
          <w:tcPr>
            <w:tcW w:w="15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ind w:left="463" w:right="9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Describe the composition 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proposed team (Prime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Subconsultants), role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responsibility of proposed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members, teaming history,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proposed approach 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 completion of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182" w:right="183" w:firstLine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/>
        </w:tc>
      </w:tr>
      <w:tr w:rsidR="00125159" w:rsidTr="00125159">
        <w:trPr>
          <w:trHeight w:hRule="exact" w:val="3459"/>
        </w:trPr>
        <w:tc>
          <w:tcPr>
            <w:tcW w:w="159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125159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1-page resumes for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Personnel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only: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 Manager, Design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Lead(s), QA/QC Lead,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Estimator, and Permitting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Lead.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Resumes for Design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Lead(s) are limited to no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 two (2) regardless of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 of Design Team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Leads.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 Project Manager’s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resume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shall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included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first.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resumes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following: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10"/>
              </w:numPr>
              <w:tabs>
                <w:tab w:val="left" w:pos="824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Name, title,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10"/>
              </w:numPr>
              <w:tabs>
                <w:tab w:val="left" w:pos="82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Description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82" w:right="183" w:firstLine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Six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(6)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25159" w:rsidRDefault="00125159" w:rsidP="00125159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ind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Personnel resumes should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 include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 exhaustive 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projects, but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should focus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 that are relevant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the scope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services within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 RFQ to include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their role</w:t>
            </w:r>
          </w:p>
        </w:tc>
      </w:tr>
    </w:tbl>
    <w:p w:rsidR="00125159" w:rsidRDefault="00125159" w:rsidP="00125159">
      <w:pPr>
        <w:rPr>
          <w:rFonts w:ascii="Arial" w:eastAsia="Arial" w:hAnsi="Arial" w:cs="Arial"/>
          <w:sz w:val="18"/>
          <w:szCs w:val="18"/>
        </w:rPr>
        <w:sectPr w:rsidR="00125159">
          <w:pgSz w:w="12240" w:h="15840"/>
          <w:pgMar w:top="1380" w:right="1320" w:bottom="1080" w:left="1340" w:header="0" w:footer="892" w:gutter="0"/>
          <w:cols w:space="720"/>
        </w:sectPr>
      </w:pPr>
    </w:p>
    <w:p w:rsidR="00125159" w:rsidRDefault="00125159" w:rsidP="0012515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2421255</wp:posOffset>
            </wp:positionH>
            <wp:positionV relativeFrom="page">
              <wp:posOffset>1519555</wp:posOffset>
            </wp:positionV>
            <wp:extent cx="46355" cy="196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1519555</wp:posOffset>
            </wp:positionV>
            <wp:extent cx="1397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1519555</wp:posOffset>
            </wp:positionV>
            <wp:extent cx="120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5763260</wp:posOffset>
            </wp:positionV>
            <wp:extent cx="1397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5763260</wp:posOffset>
            </wp:positionV>
            <wp:extent cx="1206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2428240</wp:posOffset>
            </wp:positionH>
            <wp:positionV relativeFrom="page">
              <wp:posOffset>6645275</wp:posOffset>
            </wp:positionV>
            <wp:extent cx="3937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6645275</wp:posOffset>
            </wp:positionV>
            <wp:extent cx="1397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6645275</wp:posOffset>
            </wp:positionV>
            <wp:extent cx="12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2428240</wp:posOffset>
            </wp:positionH>
            <wp:positionV relativeFrom="page">
              <wp:posOffset>9134475</wp:posOffset>
            </wp:positionV>
            <wp:extent cx="3937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9134475</wp:posOffset>
            </wp:positionV>
            <wp:extent cx="13335" cy="5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9134475</wp:posOffset>
            </wp:positionV>
            <wp:extent cx="12065" cy="5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784"/>
        <w:gridCol w:w="3526"/>
        <w:gridCol w:w="1364"/>
        <w:gridCol w:w="2064"/>
      </w:tblGrid>
      <w:tr w:rsidR="00125159" w:rsidTr="00125159">
        <w:trPr>
          <w:trHeight w:hRule="exact" w:val="944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408" w:right="265" w:hanging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Evaluation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13"/>
              <w:ind w:left="115" w:right="116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Limits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508" w:right="451" w:hanging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Submission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Reminders</w:t>
            </w:r>
          </w:p>
        </w:tc>
      </w:tr>
      <w:tr w:rsidR="00125159" w:rsidTr="00125159">
        <w:trPr>
          <w:trHeight w:hRule="exact" w:val="6683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7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ind w:left="823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qualifications (to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licenses, certifications,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associations).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 of years 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firm and total 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years of professional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Brief overview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five (5)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similar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projects completed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past ten (10) years 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description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capabilities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project experience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role in project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relevant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Scope of Services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within this RFQ.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Identify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whether the projects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listed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with the current firm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 of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individual’s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experience.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List of all active projects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 member 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assigned to for 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the Project, to 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 and percentage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 allocated to each 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 projects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/>
        </w:tc>
      </w:tr>
      <w:tr w:rsidR="00125159" w:rsidTr="00125159">
        <w:trPr>
          <w:trHeight w:hRule="exact" w:val="1390"/>
        </w:trPr>
        <w:tc>
          <w:tcPr>
            <w:tcW w:w="159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12"/>
              <w:ind w:left="463" w:right="21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 the table provided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Evaluation Criteria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describe the role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Respondent and 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subconsultant(s) for this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ind w:left="204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Table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provided.</w:t>
            </w:r>
          </w:p>
          <w:p w:rsidR="00125159" w:rsidRDefault="00125159" w:rsidP="00245DD2">
            <w:pPr>
              <w:pStyle w:val="TableParagraph"/>
              <w:ind w:left="187" w:right="190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narrative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/>
        </w:tc>
      </w:tr>
      <w:tr w:rsidR="00125159" w:rsidTr="00125159">
        <w:trPr>
          <w:trHeight w:hRule="exact" w:val="392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343" w:right="354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Similar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Projects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Past</w:t>
            </w:r>
          </w:p>
          <w:p w:rsidR="00125159" w:rsidRDefault="00125159" w:rsidP="00245DD2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Performance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pts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ind w:left="463" w:right="21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 the table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 the Evaluation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 identify five (5)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projects, of similar size,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complexity to 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 within this RFQ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were </w:t>
            </w:r>
            <w:r>
              <w:rPr>
                <w:rFonts w:ascii="Arial"/>
                <w:b/>
                <w:sz w:val="20"/>
                <w:u w:val="thick" w:color="000000"/>
              </w:rPr>
              <w:t xml:space="preserve">completed </w:t>
            </w:r>
            <w:r>
              <w:rPr>
                <w:rFonts w:ascii="Arial"/>
                <w:sz w:val="20"/>
              </w:rPr>
              <w:t>within 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 (10) years. Identify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Personnel, who are part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proposed team, and their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responsibilities 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listed. Key Personnel 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participated in at least three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the five (5) projects.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 Manager 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participated in at least two (2)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five (5) projects. 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132" w:right="1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table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provided.</w:t>
            </w:r>
          </w:p>
          <w:p w:rsidR="00125159" w:rsidRDefault="00125159" w:rsidP="00245DD2">
            <w:pPr>
              <w:pStyle w:val="TableParagraph"/>
              <w:ind w:left="120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Five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(5)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limit.</w:t>
            </w:r>
          </w:p>
          <w:p w:rsidR="00125159" w:rsidRDefault="00125159" w:rsidP="00245DD2">
            <w:pPr>
              <w:pStyle w:val="TableParagraph"/>
              <w:spacing w:before="3"/>
              <w:ind w:left="187" w:right="19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narrative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125159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90"/>
              <w:ind w:righ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Similar projects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 considered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water line, main,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transmission projects 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similar scope,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pipe diameter, complexity,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contract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minimum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three</w:t>
            </w:r>
          </w:p>
          <w:p w:rsidR="00125159" w:rsidRDefault="00125159" w:rsidP="00245DD2">
            <w:pPr>
              <w:pStyle w:val="TableParagraph"/>
              <w:spacing w:before="2"/>
              <w:ind w:left="266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(3) of 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 identified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were performed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 Respondent.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2"/>
              <w:ind w:righ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8"/>
              </w:rPr>
              <w:t>Ensure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 information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references is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correct and up 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date.</w:t>
            </w:r>
          </w:p>
        </w:tc>
      </w:tr>
    </w:tbl>
    <w:p w:rsidR="00125159" w:rsidRDefault="00125159" w:rsidP="00125159">
      <w:pPr>
        <w:rPr>
          <w:rFonts w:ascii="Arial" w:eastAsia="Arial" w:hAnsi="Arial" w:cs="Arial"/>
          <w:sz w:val="16"/>
          <w:szCs w:val="16"/>
        </w:rPr>
        <w:sectPr w:rsidR="00125159">
          <w:pgSz w:w="12240" w:h="15840"/>
          <w:pgMar w:top="1360" w:right="1320" w:bottom="1080" w:left="1340" w:header="0" w:footer="892" w:gutter="0"/>
          <w:cols w:space="720"/>
        </w:sectPr>
      </w:pPr>
    </w:p>
    <w:p w:rsidR="00125159" w:rsidRDefault="00125159" w:rsidP="0012515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4662805</wp:posOffset>
            </wp:positionH>
            <wp:positionV relativeFrom="page">
              <wp:posOffset>2403475</wp:posOffset>
            </wp:positionV>
            <wp:extent cx="1397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2403475</wp:posOffset>
            </wp:positionV>
            <wp:extent cx="120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784"/>
        <w:gridCol w:w="3526"/>
        <w:gridCol w:w="1364"/>
        <w:gridCol w:w="2064"/>
      </w:tblGrid>
      <w:tr w:rsidR="00125159" w:rsidTr="00125159">
        <w:trPr>
          <w:trHeight w:hRule="exact" w:val="953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408" w:right="265" w:hanging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Evaluation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13"/>
              <w:ind w:left="115" w:right="116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Limits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508" w:right="451" w:hanging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Submission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Reminders</w:t>
            </w:r>
          </w:p>
        </w:tc>
      </w:tr>
      <w:tr w:rsidR="00125159" w:rsidTr="00125159">
        <w:trPr>
          <w:trHeight w:hRule="exact" w:val="1382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7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line="209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 three (3) of 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</w:p>
          <w:p w:rsidR="00125159" w:rsidRDefault="00125159" w:rsidP="00245DD2">
            <w:pPr>
              <w:pStyle w:val="TableParagraph"/>
              <w:ind w:left="463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identified have been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 the Respondent. 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two (2) of the projects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 may 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 by 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subconsultant.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/>
        </w:tc>
      </w:tr>
      <w:tr w:rsidR="00125159" w:rsidTr="00125159">
        <w:trPr>
          <w:trHeight w:hRule="exact" w:val="2770"/>
        </w:trPr>
        <w:tc>
          <w:tcPr>
            <w:tcW w:w="159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ind w:left="463" w:right="1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 the Table and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included within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 forms, 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for the five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projects submitted in </w:t>
            </w:r>
            <w:r>
              <w:rPr>
                <w:rFonts w:ascii="Arial"/>
                <w:b/>
                <w:sz w:val="20"/>
                <w:u w:val="thick" w:color="000000"/>
              </w:rPr>
              <w:t>Section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1)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b/>
                <w:sz w:val="20"/>
                <w:u w:val="thick" w:color="000000"/>
              </w:rPr>
              <w:t xml:space="preserve">this </w:t>
            </w:r>
            <w:r>
              <w:rPr>
                <w:rFonts w:ascii="Arial"/>
                <w:sz w:val="20"/>
              </w:rPr>
              <w:t>evaluation criteria, as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 three (3) additional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similar projects, as it relates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accuracy of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OPCC,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comparing the final 100%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 estimate 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 contract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awards.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225" w:right="22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table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provided.</w:t>
            </w:r>
          </w:p>
          <w:p w:rsidR="00125159" w:rsidRDefault="00125159" w:rsidP="00245DD2">
            <w:pPr>
              <w:pStyle w:val="TableParagraph"/>
              <w:spacing w:before="3"/>
              <w:ind w:left="187" w:right="190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narrative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125159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152"/>
              <w:ind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18"/>
              </w:rPr>
              <w:t>Three (3) of five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(5) projects provided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 to be performed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 the Respondent,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 sub-consultants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125159" w:rsidTr="00125159">
        <w:trPr>
          <w:trHeight w:hRule="exact" w:val="783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292" w:right="306" w:firstLine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Approach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pts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125159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the team’s approach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on-time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within budget. Responses shall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specific and cover items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risk management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mitigation,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identification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issues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constructability, as well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permits,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coordination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stakeholders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external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agencies, acquisition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easements and JUAs,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schedule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maintenance, and overall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ensure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completion of projects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assigned.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5"/>
              </w:numPr>
              <w:tabs>
                <w:tab w:val="left" w:pos="896"/>
                <w:tab w:val="left" w:pos="2821"/>
              </w:tabs>
              <w:ind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Respondents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 the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unique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circumstances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that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specific project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 based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Respondent’s review of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1"/>
              <w:ind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Respondent’s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team’s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suggested alternative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innovative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approaches to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accomplishing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scope of services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identified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within this RFQ that would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result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a more successful and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timely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completion of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Respondent’s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approach 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preparing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deliverables to meet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deadlines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associated with fast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track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schedules without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compromising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44" w:right="144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Narrative.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(5)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limit,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 (1)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11”</w:t>
            </w:r>
          </w:p>
          <w:p w:rsidR="00125159" w:rsidRDefault="00125159" w:rsidP="00245DD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17”</w:t>
            </w:r>
          </w:p>
          <w:p w:rsidR="00125159" w:rsidRDefault="00125159" w:rsidP="00245DD2">
            <w:pPr>
              <w:pStyle w:val="TableParagraph"/>
              <w:ind w:left="208" w:right="213" w:firstLine="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Exhibit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(project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schedule)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25159" w:rsidRDefault="00125159" w:rsidP="00125159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Responses 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criteria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should clearly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demonstrate Respondent’s familiarity with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Scope 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Services identified within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RFQ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125159" w:rsidRDefault="00125159" w:rsidP="00125159">
      <w:pPr>
        <w:rPr>
          <w:rFonts w:ascii="Arial" w:eastAsia="Arial" w:hAnsi="Arial" w:cs="Arial"/>
          <w:sz w:val="18"/>
          <w:szCs w:val="18"/>
        </w:rPr>
        <w:sectPr w:rsidR="00125159">
          <w:pgSz w:w="12240" w:h="15840"/>
          <w:pgMar w:top="1360" w:right="1320" w:bottom="1080" w:left="1340" w:header="0" w:footer="892" w:gutter="0"/>
          <w:cols w:space="720"/>
        </w:sectPr>
      </w:pPr>
    </w:p>
    <w:p w:rsidR="00125159" w:rsidRDefault="00125159" w:rsidP="0012515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810"/>
        <w:gridCol w:w="3410"/>
        <w:gridCol w:w="1364"/>
        <w:gridCol w:w="2064"/>
      </w:tblGrid>
      <w:tr w:rsidR="00125159" w:rsidTr="00125159">
        <w:trPr>
          <w:trHeight w:hRule="exact" w:val="953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408" w:right="265" w:hanging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Evaluation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</w:p>
        </w:tc>
        <w:tc>
          <w:tcPr>
            <w:tcW w:w="3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13"/>
              <w:ind w:left="115" w:right="116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Limits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508" w:right="451" w:hanging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Submission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Reminders</w:t>
            </w:r>
          </w:p>
        </w:tc>
      </w:tr>
      <w:tr w:rsidR="00125159" w:rsidTr="00125159">
        <w:trPr>
          <w:trHeight w:hRule="exact" w:val="5936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line="209" w:lineRule="exact"/>
              <w:ind w:left="5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quality of work products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:rsidR="00125159" w:rsidRDefault="00125159" w:rsidP="00245DD2">
            <w:pPr>
              <w:pStyle w:val="TableParagraph"/>
              <w:ind w:left="535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deliverables.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 and mitigation measures,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 recovery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relative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 maintenance on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projects.</w:t>
            </w:r>
          </w:p>
          <w:p w:rsidR="00125159" w:rsidRDefault="00125159" w:rsidP="00245DD2">
            <w:pPr>
              <w:pStyle w:val="TableParagraph"/>
              <w:ind w:left="535" w:right="99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high-level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sample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 schedule for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delivering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accordance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milestones.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Schedule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 using an 11” by 17”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paper, landscape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orientation.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schedule shall include all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phases of the project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Contract Award to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Bidding,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Construction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Award,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Construction, and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Closeout. Respondents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utilize the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Authorization</w:t>
            </w:r>
            <w:r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Proceed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date,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March 10,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 preparing 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schedule to be included as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criteria.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159" w:rsidRDefault="00125159" w:rsidP="00245DD2"/>
        </w:tc>
      </w:tr>
      <w:tr w:rsidR="00125159" w:rsidTr="00125159">
        <w:trPr>
          <w:trHeight w:hRule="exact" w:val="5852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159" w:rsidRDefault="00125159" w:rsidP="00245DD2">
            <w:pPr>
              <w:pStyle w:val="TableParagraph"/>
              <w:ind w:left="148" w:right="158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Quality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159" w:rsidRDefault="00125159" w:rsidP="00245DD2">
            <w:pPr>
              <w:pStyle w:val="TableParagraph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pts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125159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101" w:hanging="2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the Respondent’s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Management Plan (QMP) for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project. Include 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following: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3"/>
              </w:numPr>
              <w:tabs>
                <w:tab w:val="left" w:pos="896"/>
              </w:tabs>
              <w:spacing w:before="1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 of the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(QC)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 (QA) process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 project, 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independent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 review team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roles.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3"/>
              </w:numPr>
              <w:tabs>
                <w:tab w:val="left" w:pos="896"/>
              </w:tabs>
              <w:spacing w:before="1"/>
              <w:ind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 for how design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identified,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tracked,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resolved.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3"/>
              </w:numPr>
              <w:tabs>
                <w:tab w:val="left" w:pos="896"/>
              </w:tabs>
              <w:spacing w:before="1"/>
              <w:ind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 how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independent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QA/QC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 review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deliverables to ensure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 is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biddable,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constructible, operable,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maintainable, permitable,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cost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3"/>
              </w:numPr>
              <w:tabs>
                <w:tab w:val="left" w:pos="89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QA/QC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3"/>
              </w:numPr>
              <w:tabs>
                <w:tab w:val="left" w:pos="896"/>
                <w:tab w:val="left" w:pos="3075"/>
              </w:tabs>
              <w:spacing w:before="18" w:line="228" w:lineRule="exact"/>
              <w:ind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Respondent’s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role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compared to SAWS’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role.</w:t>
            </w:r>
          </w:p>
          <w:p w:rsidR="00125159" w:rsidRDefault="00125159" w:rsidP="00125159">
            <w:pPr>
              <w:pStyle w:val="TableParagraph"/>
              <w:numPr>
                <w:ilvl w:val="1"/>
                <w:numId w:val="3"/>
              </w:numPr>
              <w:tabs>
                <w:tab w:val="left" w:pos="896"/>
              </w:tabs>
              <w:ind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Respondent’s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approach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becoming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159" w:rsidRDefault="00125159" w:rsidP="00245DD2">
            <w:pPr>
              <w:pStyle w:val="TableParagraph"/>
              <w:ind w:left="182" w:right="18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Narrative.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Two (2)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159" w:rsidRDefault="00125159" w:rsidP="00245DD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5159" w:rsidRDefault="00125159" w:rsidP="00245DD2">
            <w:pPr>
              <w:pStyle w:val="TableParagraph"/>
              <w:spacing w:line="237" w:lineRule="auto"/>
              <w:ind w:left="266" w:right="205" w:hanging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>Responses to this</w:t>
            </w:r>
            <w:r>
              <w:rPr>
                <w:rFonts w:ascii="Arial" w:eastAsia="Arial" w:hAnsi="Arial" w:cs="Arial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criteria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should clearly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demonstrate Respondent’s familiarity with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Scope 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Services identified within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RFQ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125159" w:rsidRDefault="00125159" w:rsidP="00125159">
      <w:pPr>
        <w:spacing w:line="237" w:lineRule="auto"/>
        <w:rPr>
          <w:rFonts w:ascii="Arial" w:eastAsia="Arial" w:hAnsi="Arial" w:cs="Arial"/>
          <w:sz w:val="18"/>
          <w:szCs w:val="18"/>
        </w:rPr>
        <w:sectPr w:rsidR="00125159">
          <w:pgSz w:w="12240" w:h="15840"/>
          <w:pgMar w:top="1360" w:right="1320" w:bottom="1080" w:left="1340" w:header="0" w:footer="892" w:gutter="0"/>
          <w:cols w:space="720"/>
        </w:sectPr>
      </w:pPr>
    </w:p>
    <w:p w:rsidR="00125159" w:rsidRDefault="00125159" w:rsidP="0012515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33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784"/>
        <w:gridCol w:w="3526"/>
        <w:gridCol w:w="1364"/>
        <w:gridCol w:w="2064"/>
      </w:tblGrid>
      <w:tr w:rsidR="00125159" w:rsidTr="00125159">
        <w:trPr>
          <w:trHeight w:hRule="exact" w:val="953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408" w:right="265" w:hanging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Evaluation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before="113"/>
              <w:ind w:left="115" w:right="116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Limits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508" w:right="451" w:hanging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Submission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Reminders</w:t>
            </w:r>
          </w:p>
        </w:tc>
      </w:tr>
      <w:tr w:rsidR="00125159" w:rsidTr="00125159">
        <w:trPr>
          <w:trHeight w:hRule="exact" w:val="5355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spacing w:line="209" w:lineRule="exact"/>
              <w:ind w:left="89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familiar          with        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</w:p>
          <w:p w:rsidR="00125159" w:rsidRDefault="00125159" w:rsidP="00245DD2">
            <w:pPr>
              <w:pStyle w:val="TableParagraph"/>
              <w:tabs>
                <w:tab w:val="left" w:pos="2956"/>
              </w:tabs>
              <w:ind w:left="895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products and material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conditions, and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conditions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environmental,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regulatory,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etc.) influencing design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 decisions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 project costs for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project.</w:t>
            </w:r>
          </w:p>
          <w:p w:rsidR="00125159" w:rsidRDefault="00125159" w:rsidP="00125159">
            <w:pPr>
              <w:pStyle w:val="TableParagraph"/>
              <w:numPr>
                <w:ilvl w:val="0"/>
                <w:numId w:val="2"/>
              </w:numPr>
              <w:tabs>
                <w:tab w:val="left" w:pos="896"/>
              </w:tabs>
              <w:spacing w:before="2"/>
              <w:ind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the accuracy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completeness of 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OPCCs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derived for each of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design phases (30%,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60%,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90%,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100%)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project. Describe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Respondent’s familiarity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AACE’s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Recommended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Practices 17R-97 and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56R-</w:t>
            </w:r>
          </w:p>
          <w:p w:rsidR="00125159" w:rsidRDefault="00125159" w:rsidP="00245DD2">
            <w:pPr>
              <w:pStyle w:val="TableParagraph"/>
              <w:ind w:left="895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 for developing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estimates 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/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159" w:rsidRDefault="00125159" w:rsidP="00245DD2"/>
        </w:tc>
      </w:tr>
      <w:tr w:rsidR="00125159" w:rsidTr="00125159">
        <w:trPr>
          <w:trHeight w:hRule="exact" w:val="1872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ind w:left="343" w:right="35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Small,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Minority,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Woman,</w:t>
            </w:r>
          </w:p>
          <w:p w:rsidR="00125159" w:rsidRDefault="00125159" w:rsidP="00245DD2">
            <w:pPr>
              <w:pStyle w:val="TableParagraph"/>
              <w:ind w:left="153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Veteran-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owned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(SMWVB)</w:t>
            </w:r>
          </w:p>
          <w:p w:rsidR="00125159" w:rsidRDefault="00125159" w:rsidP="00245DD2">
            <w:pPr>
              <w:pStyle w:val="TableParagraph"/>
              <w:ind w:left="153" w:right="167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Participation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5159" w:rsidRDefault="00125159" w:rsidP="00245DD2">
            <w:pPr>
              <w:pStyle w:val="TableParagraph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pts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ind w:left="103" w:right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Exhibit B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Respondent’s commitment to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SAWS’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SMWVB policy, which will be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meeting or exceeding 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minimum SMWVB goal of 40%.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subconsultants should be included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form, regardless of their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SMWVB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status.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59" w:rsidRDefault="00125159" w:rsidP="00245D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5159" w:rsidRDefault="00125159" w:rsidP="00245DD2">
            <w:pPr>
              <w:pStyle w:val="TableParagraph"/>
              <w:ind w:left="605" w:right="345" w:hanging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Exhibit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159" w:rsidRDefault="00125159" w:rsidP="00245D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159" w:rsidRDefault="00125159" w:rsidP="0012515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Ensure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sub- consultants listed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organizational chart are included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 the GFEP</w:t>
            </w:r>
          </w:p>
        </w:tc>
      </w:tr>
    </w:tbl>
    <w:p w:rsidR="00833D53" w:rsidRDefault="00125159"/>
    <w:sectPr w:rsidR="0083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168"/>
    <w:multiLevelType w:val="hybridMultilevel"/>
    <w:tmpl w:val="F1C26648"/>
    <w:lvl w:ilvl="0" w:tplc="4CDC25A6">
      <w:start w:val="1"/>
      <w:numFmt w:val="decimal"/>
      <w:lvlText w:val="%1)"/>
      <w:lvlJc w:val="left"/>
      <w:pPr>
        <w:ind w:left="535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300107A">
      <w:start w:val="1"/>
      <w:numFmt w:val="bullet"/>
      <w:lvlText w:val=""/>
      <w:lvlJc w:val="left"/>
      <w:pPr>
        <w:ind w:left="895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C5EC6C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004CD37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8824512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206AC9F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6" w:tplc="7340CDFA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7" w:tplc="8C704D1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8" w:tplc="9D286F98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</w:abstractNum>
  <w:abstractNum w:abstractNumId="1" w15:restartNumberingAfterBreak="0">
    <w:nsid w:val="0DE53FCA"/>
    <w:multiLevelType w:val="hybridMultilevel"/>
    <w:tmpl w:val="E7985762"/>
    <w:lvl w:ilvl="0" w:tplc="AC26D7DE">
      <w:start w:val="1"/>
      <w:numFmt w:val="bullet"/>
      <w:lvlText w:val=""/>
      <w:lvlJc w:val="left"/>
      <w:pPr>
        <w:ind w:left="266" w:hanging="197"/>
      </w:pPr>
      <w:rPr>
        <w:rFonts w:ascii="Wingdings" w:eastAsia="Wingdings" w:hAnsi="Wingdings" w:hint="default"/>
        <w:w w:val="100"/>
        <w:sz w:val="18"/>
        <w:szCs w:val="18"/>
      </w:rPr>
    </w:lvl>
    <w:lvl w:ilvl="1" w:tplc="F5323340">
      <w:start w:val="1"/>
      <w:numFmt w:val="bullet"/>
      <w:lvlText w:val="•"/>
      <w:lvlJc w:val="left"/>
      <w:pPr>
        <w:ind w:left="438" w:hanging="197"/>
      </w:pPr>
      <w:rPr>
        <w:rFonts w:hint="default"/>
      </w:rPr>
    </w:lvl>
    <w:lvl w:ilvl="2" w:tplc="7E1A3010">
      <w:start w:val="1"/>
      <w:numFmt w:val="bullet"/>
      <w:lvlText w:val="•"/>
      <w:lvlJc w:val="left"/>
      <w:pPr>
        <w:ind w:left="617" w:hanging="197"/>
      </w:pPr>
      <w:rPr>
        <w:rFonts w:hint="default"/>
      </w:rPr>
    </w:lvl>
    <w:lvl w:ilvl="3" w:tplc="28E2C8F0">
      <w:start w:val="1"/>
      <w:numFmt w:val="bullet"/>
      <w:lvlText w:val="•"/>
      <w:lvlJc w:val="left"/>
      <w:pPr>
        <w:ind w:left="795" w:hanging="197"/>
      </w:pPr>
      <w:rPr>
        <w:rFonts w:hint="default"/>
      </w:rPr>
    </w:lvl>
    <w:lvl w:ilvl="4" w:tplc="5140590A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  <w:lvl w:ilvl="5" w:tplc="6ED43FDE">
      <w:start w:val="1"/>
      <w:numFmt w:val="bullet"/>
      <w:lvlText w:val="•"/>
      <w:lvlJc w:val="left"/>
      <w:pPr>
        <w:ind w:left="1152" w:hanging="197"/>
      </w:pPr>
      <w:rPr>
        <w:rFonts w:hint="default"/>
      </w:rPr>
    </w:lvl>
    <w:lvl w:ilvl="6" w:tplc="A1F836FC">
      <w:start w:val="1"/>
      <w:numFmt w:val="bullet"/>
      <w:lvlText w:val="•"/>
      <w:lvlJc w:val="left"/>
      <w:pPr>
        <w:ind w:left="1331" w:hanging="197"/>
      </w:pPr>
      <w:rPr>
        <w:rFonts w:hint="default"/>
      </w:rPr>
    </w:lvl>
    <w:lvl w:ilvl="7" w:tplc="BA5005E6">
      <w:start w:val="1"/>
      <w:numFmt w:val="bullet"/>
      <w:lvlText w:val="•"/>
      <w:lvlJc w:val="left"/>
      <w:pPr>
        <w:ind w:left="1509" w:hanging="197"/>
      </w:pPr>
      <w:rPr>
        <w:rFonts w:hint="default"/>
      </w:rPr>
    </w:lvl>
    <w:lvl w:ilvl="8" w:tplc="C4E04CDE">
      <w:start w:val="1"/>
      <w:numFmt w:val="bullet"/>
      <w:lvlText w:val="•"/>
      <w:lvlJc w:val="left"/>
      <w:pPr>
        <w:ind w:left="1688" w:hanging="197"/>
      </w:pPr>
      <w:rPr>
        <w:rFonts w:hint="default"/>
      </w:rPr>
    </w:lvl>
  </w:abstractNum>
  <w:abstractNum w:abstractNumId="2" w15:restartNumberingAfterBreak="0">
    <w:nsid w:val="17C644A3"/>
    <w:multiLevelType w:val="hybridMultilevel"/>
    <w:tmpl w:val="CDA4AF70"/>
    <w:lvl w:ilvl="0" w:tplc="0890F464">
      <w:start w:val="1"/>
      <w:numFmt w:val="bullet"/>
      <w:lvlText w:val=""/>
      <w:lvlJc w:val="left"/>
      <w:pPr>
        <w:ind w:left="266" w:hanging="197"/>
      </w:pPr>
      <w:rPr>
        <w:rFonts w:ascii="Wingdings" w:eastAsia="Wingdings" w:hAnsi="Wingdings" w:hint="default"/>
        <w:w w:val="100"/>
      </w:rPr>
    </w:lvl>
    <w:lvl w:ilvl="1" w:tplc="6BC83204">
      <w:start w:val="1"/>
      <w:numFmt w:val="bullet"/>
      <w:lvlText w:val="•"/>
      <w:lvlJc w:val="left"/>
      <w:pPr>
        <w:ind w:left="438" w:hanging="197"/>
      </w:pPr>
      <w:rPr>
        <w:rFonts w:hint="default"/>
      </w:rPr>
    </w:lvl>
    <w:lvl w:ilvl="2" w:tplc="3870984C">
      <w:start w:val="1"/>
      <w:numFmt w:val="bullet"/>
      <w:lvlText w:val="•"/>
      <w:lvlJc w:val="left"/>
      <w:pPr>
        <w:ind w:left="617" w:hanging="197"/>
      </w:pPr>
      <w:rPr>
        <w:rFonts w:hint="default"/>
      </w:rPr>
    </w:lvl>
    <w:lvl w:ilvl="3" w:tplc="2FE848B2">
      <w:start w:val="1"/>
      <w:numFmt w:val="bullet"/>
      <w:lvlText w:val="•"/>
      <w:lvlJc w:val="left"/>
      <w:pPr>
        <w:ind w:left="795" w:hanging="197"/>
      </w:pPr>
      <w:rPr>
        <w:rFonts w:hint="default"/>
      </w:rPr>
    </w:lvl>
    <w:lvl w:ilvl="4" w:tplc="23EED430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  <w:lvl w:ilvl="5" w:tplc="B3E28F2C">
      <w:start w:val="1"/>
      <w:numFmt w:val="bullet"/>
      <w:lvlText w:val="•"/>
      <w:lvlJc w:val="left"/>
      <w:pPr>
        <w:ind w:left="1152" w:hanging="197"/>
      </w:pPr>
      <w:rPr>
        <w:rFonts w:hint="default"/>
      </w:rPr>
    </w:lvl>
    <w:lvl w:ilvl="6" w:tplc="1A42D39A">
      <w:start w:val="1"/>
      <w:numFmt w:val="bullet"/>
      <w:lvlText w:val="•"/>
      <w:lvlJc w:val="left"/>
      <w:pPr>
        <w:ind w:left="1331" w:hanging="197"/>
      </w:pPr>
      <w:rPr>
        <w:rFonts w:hint="default"/>
      </w:rPr>
    </w:lvl>
    <w:lvl w:ilvl="7" w:tplc="46D6FE66">
      <w:start w:val="1"/>
      <w:numFmt w:val="bullet"/>
      <w:lvlText w:val="•"/>
      <w:lvlJc w:val="left"/>
      <w:pPr>
        <w:ind w:left="1509" w:hanging="197"/>
      </w:pPr>
      <w:rPr>
        <w:rFonts w:hint="default"/>
      </w:rPr>
    </w:lvl>
    <w:lvl w:ilvl="8" w:tplc="214CCE10">
      <w:start w:val="1"/>
      <w:numFmt w:val="bullet"/>
      <w:lvlText w:val="•"/>
      <w:lvlJc w:val="left"/>
      <w:pPr>
        <w:ind w:left="1688" w:hanging="197"/>
      </w:pPr>
      <w:rPr>
        <w:rFonts w:hint="default"/>
      </w:rPr>
    </w:lvl>
  </w:abstractNum>
  <w:abstractNum w:abstractNumId="3" w15:restartNumberingAfterBreak="0">
    <w:nsid w:val="3AFF7E92"/>
    <w:multiLevelType w:val="hybridMultilevel"/>
    <w:tmpl w:val="1728CD1E"/>
    <w:lvl w:ilvl="0" w:tplc="94089EE2">
      <w:start w:val="1"/>
      <w:numFmt w:val="bullet"/>
      <w:lvlText w:val=""/>
      <w:lvlJc w:val="left"/>
      <w:pPr>
        <w:ind w:left="8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156A21E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E560552A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3" w:tplc="9C16796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4" w:tplc="AA086FE8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5" w:tplc="BB705DBE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6" w:tplc="C4B6FD1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7" w:tplc="EDA094AC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8" w:tplc="32987C9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</w:abstractNum>
  <w:abstractNum w:abstractNumId="4" w15:restartNumberingAfterBreak="0">
    <w:nsid w:val="3CB37149"/>
    <w:multiLevelType w:val="hybridMultilevel"/>
    <w:tmpl w:val="8660B67C"/>
    <w:lvl w:ilvl="0" w:tplc="52481FEC">
      <w:start w:val="1"/>
      <w:numFmt w:val="decimal"/>
      <w:lvlText w:val="%1)"/>
      <w:lvlJc w:val="left"/>
      <w:pPr>
        <w:ind w:left="46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3CE57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89946EB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0408FF04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4" w:tplc="F1F49FA2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5" w:tplc="A4D86406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6" w:tplc="BEAC47A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7" w:tplc="685E6D6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8" w:tplc="27B80B5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</w:abstractNum>
  <w:abstractNum w:abstractNumId="5" w15:restartNumberingAfterBreak="0">
    <w:nsid w:val="43D46102"/>
    <w:multiLevelType w:val="hybridMultilevel"/>
    <w:tmpl w:val="B1DA8E90"/>
    <w:lvl w:ilvl="0" w:tplc="AFCC9D66">
      <w:start w:val="1"/>
      <w:numFmt w:val="bullet"/>
      <w:lvlText w:val=""/>
      <w:lvlJc w:val="left"/>
      <w:pPr>
        <w:ind w:left="266" w:hanging="197"/>
      </w:pPr>
      <w:rPr>
        <w:rFonts w:ascii="Wingdings" w:eastAsia="Wingdings" w:hAnsi="Wingdings" w:hint="default"/>
        <w:w w:val="100"/>
        <w:sz w:val="18"/>
        <w:szCs w:val="18"/>
      </w:rPr>
    </w:lvl>
    <w:lvl w:ilvl="1" w:tplc="BAD2A73E">
      <w:start w:val="1"/>
      <w:numFmt w:val="bullet"/>
      <w:lvlText w:val="•"/>
      <w:lvlJc w:val="left"/>
      <w:pPr>
        <w:ind w:left="438" w:hanging="197"/>
      </w:pPr>
      <w:rPr>
        <w:rFonts w:hint="default"/>
      </w:rPr>
    </w:lvl>
    <w:lvl w:ilvl="2" w:tplc="92C4DDC4">
      <w:start w:val="1"/>
      <w:numFmt w:val="bullet"/>
      <w:lvlText w:val="•"/>
      <w:lvlJc w:val="left"/>
      <w:pPr>
        <w:ind w:left="617" w:hanging="197"/>
      </w:pPr>
      <w:rPr>
        <w:rFonts w:hint="default"/>
      </w:rPr>
    </w:lvl>
    <w:lvl w:ilvl="3" w:tplc="50CE5AFC">
      <w:start w:val="1"/>
      <w:numFmt w:val="bullet"/>
      <w:lvlText w:val="•"/>
      <w:lvlJc w:val="left"/>
      <w:pPr>
        <w:ind w:left="795" w:hanging="197"/>
      </w:pPr>
      <w:rPr>
        <w:rFonts w:hint="default"/>
      </w:rPr>
    </w:lvl>
    <w:lvl w:ilvl="4" w:tplc="EBB886C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  <w:lvl w:ilvl="5" w:tplc="2D9C3858">
      <w:start w:val="1"/>
      <w:numFmt w:val="bullet"/>
      <w:lvlText w:val="•"/>
      <w:lvlJc w:val="left"/>
      <w:pPr>
        <w:ind w:left="1152" w:hanging="197"/>
      </w:pPr>
      <w:rPr>
        <w:rFonts w:hint="default"/>
      </w:rPr>
    </w:lvl>
    <w:lvl w:ilvl="6" w:tplc="FCEA5D78">
      <w:start w:val="1"/>
      <w:numFmt w:val="bullet"/>
      <w:lvlText w:val="•"/>
      <w:lvlJc w:val="left"/>
      <w:pPr>
        <w:ind w:left="1331" w:hanging="197"/>
      </w:pPr>
      <w:rPr>
        <w:rFonts w:hint="default"/>
      </w:rPr>
    </w:lvl>
    <w:lvl w:ilvl="7" w:tplc="4EA0AA88">
      <w:start w:val="1"/>
      <w:numFmt w:val="bullet"/>
      <w:lvlText w:val="•"/>
      <w:lvlJc w:val="left"/>
      <w:pPr>
        <w:ind w:left="1509" w:hanging="197"/>
      </w:pPr>
      <w:rPr>
        <w:rFonts w:hint="default"/>
      </w:rPr>
    </w:lvl>
    <w:lvl w:ilvl="8" w:tplc="C7161F60">
      <w:start w:val="1"/>
      <w:numFmt w:val="bullet"/>
      <w:lvlText w:val="•"/>
      <w:lvlJc w:val="left"/>
      <w:pPr>
        <w:ind w:left="1688" w:hanging="197"/>
      </w:pPr>
      <w:rPr>
        <w:rFonts w:hint="default"/>
      </w:rPr>
    </w:lvl>
  </w:abstractNum>
  <w:abstractNum w:abstractNumId="6" w15:restartNumberingAfterBreak="0">
    <w:nsid w:val="44582E30"/>
    <w:multiLevelType w:val="hybridMultilevel"/>
    <w:tmpl w:val="5FD841C8"/>
    <w:lvl w:ilvl="0" w:tplc="210C13E8">
      <w:start w:val="1"/>
      <w:numFmt w:val="bullet"/>
      <w:lvlText w:val=""/>
      <w:lvlJc w:val="left"/>
      <w:pPr>
        <w:ind w:left="266" w:hanging="197"/>
      </w:pPr>
      <w:rPr>
        <w:rFonts w:ascii="Wingdings" w:eastAsia="Wingdings" w:hAnsi="Wingdings" w:hint="default"/>
        <w:w w:val="99"/>
        <w:sz w:val="20"/>
        <w:szCs w:val="20"/>
      </w:rPr>
    </w:lvl>
    <w:lvl w:ilvl="1" w:tplc="18025416">
      <w:start w:val="1"/>
      <w:numFmt w:val="bullet"/>
      <w:lvlText w:val="•"/>
      <w:lvlJc w:val="left"/>
      <w:pPr>
        <w:ind w:left="438" w:hanging="197"/>
      </w:pPr>
      <w:rPr>
        <w:rFonts w:hint="default"/>
      </w:rPr>
    </w:lvl>
    <w:lvl w:ilvl="2" w:tplc="4A04DD0C">
      <w:start w:val="1"/>
      <w:numFmt w:val="bullet"/>
      <w:lvlText w:val="•"/>
      <w:lvlJc w:val="left"/>
      <w:pPr>
        <w:ind w:left="617" w:hanging="197"/>
      </w:pPr>
      <w:rPr>
        <w:rFonts w:hint="default"/>
      </w:rPr>
    </w:lvl>
    <w:lvl w:ilvl="3" w:tplc="C4C0ADEC">
      <w:start w:val="1"/>
      <w:numFmt w:val="bullet"/>
      <w:lvlText w:val="•"/>
      <w:lvlJc w:val="left"/>
      <w:pPr>
        <w:ind w:left="795" w:hanging="197"/>
      </w:pPr>
      <w:rPr>
        <w:rFonts w:hint="default"/>
      </w:rPr>
    </w:lvl>
    <w:lvl w:ilvl="4" w:tplc="C8E0C826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  <w:lvl w:ilvl="5" w:tplc="F30A500A">
      <w:start w:val="1"/>
      <w:numFmt w:val="bullet"/>
      <w:lvlText w:val="•"/>
      <w:lvlJc w:val="left"/>
      <w:pPr>
        <w:ind w:left="1152" w:hanging="197"/>
      </w:pPr>
      <w:rPr>
        <w:rFonts w:hint="default"/>
      </w:rPr>
    </w:lvl>
    <w:lvl w:ilvl="6" w:tplc="0F544CA0">
      <w:start w:val="1"/>
      <w:numFmt w:val="bullet"/>
      <w:lvlText w:val="•"/>
      <w:lvlJc w:val="left"/>
      <w:pPr>
        <w:ind w:left="1331" w:hanging="197"/>
      </w:pPr>
      <w:rPr>
        <w:rFonts w:hint="default"/>
      </w:rPr>
    </w:lvl>
    <w:lvl w:ilvl="7" w:tplc="EE4EDE00">
      <w:start w:val="1"/>
      <w:numFmt w:val="bullet"/>
      <w:lvlText w:val="•"/>
      <w:lvlJc w:val="left"/>
      <w:pPr>
        <w:ind w:left="1509" w:hanging="197"/>
      </w:pPr>
      <w:rPr>
        <w:rFonts w:hint="default"/>
      </w:rPr>
    </w:lvl>
    <w:lvl w:ilvl="8" w:tplc="5B30D454">
      <w:start w:val="1"/>
      <w:numFmt w:val="bullet"/>
      <w:lvlText w:val="•"/>
      <w:lvlJc w:val="left"/>
      <w:pPr>
        <w:ind w:left="1688" w:hanging="197"/>
      </w:pPr>
      <w:rPr>
        <w:rFonts w:hint="default"/>
      </w:rPr>
    </w:lvl>
  </w:abstractNum>
  <w:abstractNum w:abstractNumId="7" w15:restartNumberingAfterBreak="0">
    <w:nsid w:val="4796199D"/>
    <w:multiLevelType w:val="hybridMultilevel"/>
    <w:tmpl w:val="ACE0A61A"/>
    <w:lvl w:ilvl="0" w:tplc="E0E43AC6">
      <w:start w:val="1"/>
      <w:numFmt w:val="decimal"/>
      <w:lvlText w:val="%1)"/>
      <w:lvlJc w:val="left"/>
      <w:pPr>
        <w:ind w:left="355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C628062">
      <w:start w:val="1"/>
      <w:numFmt w:val="bullet"/>
      <w:lvlText w:val=""/>
      <w:lvlJc w:val="left"/>
      <w:pPr>
        <w:ind w:left="895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1301D4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983A6C5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B7E0AB3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8CB0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6" w:tplc="ADA2A99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7" w:tplc="C60AEEE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8" w:tplc="B5A87C8C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</w:abstractNum>
  <w:abstractNum w:abstractNumId="8" w15:restartNumberingAfterBreak="0">
    <w:nsid w:val="49FC1831"/>
    <w:multiLevelType w:val="hybridMultilevel"/>
    <w:tmpl w:val="AF1C4BE0"/>
    <w:lvl w:ilvl="0" w:tplc="23F4BF68">
      <w:start w:val="3"/>
      <w:numFmt w:val="decimal"/>
      <w:lvlText w:val="%1)"/>
      <w:lvlJc w:val="left"/>
      <w:pPr>
        <w:ind w:left="46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1CEE7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37E49E6A">
      <w:start w:val="1"/>
      <w:numFmt w:val="bullet"/>
      <w:lvlText w:val="•"/>
      <w:lvlJc w:val="left"/>
      <w:pPr>
        <w:ind w:left="1119" w:hanging="360"/>
      </w:pPr>
      <w:rPr>
        <w:rFonts w:hint="default"/>
      </w:rPr>
    </w:lvl>
    <w:lvl w:ilvl="3" w:tplc="F54C1ED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A92C703E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5" w:tplc="57CA3E08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6" w:tplc="06B0FB0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C8A2A0B0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8" w:tplc="EE6890F8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abstractNum w:abstractNumId="9" w15:restartNumberingAfterBreak="0">
    <w:nsid w:val="4B6F3203"/>
    <w:multiLevelType w:val="hybridMultilevel"/>
    <w:tmpl w:val="D402F830"/>
    <w:lvl w:ilvl="0" w:tplc="D480B60C">
      <w:start w:val="1"/>
      <w:numFmt w:val="bullet"/>
      <w:lvlText w:val=""/>
      <w:lvlJc w:val="left"/>
      <w:pPr>
        <w:ind w:left="266" w:hanging="197"/>
      </w:pPr>
      <w:rPr>
        <w:rFonts w:ascii="Wingdings" w:eastAsia="Wingdings" w:hAnsi="Wingdings" w:hint="default"/>
        <w:w w:val="100"/>
        <w:sz w:val="18"/>
        <w:szCs w:val="18"/>
      </w:rPr>
    </w:lvl>
    <w:lvl w:ilvl="1" w:tplc="5D9ECEAC">
      <w:start w:val="1"/>
      <w:numFmt w:val="bullet"/>
      <w:lvlText w:val="•"/>
      <w:lvlJc w:val="left"/>
      <w:pPr>
        <w:ind w:left="438" w:hanging="197"/>
      </w:pPr>
      <w:rPr>
        <w:rFonts w:hint="default"/>
      </w:rPr>
    </w:lvl>
    <w:lvl w:ilvl="2" w:tplc="3C48F134">
      <w:start w:val="1"/>
      <w:numFmt w:val="bullet"/>
      <w:lvlText w:val="•"/>
      <w:lvlJc w:val="left"/>
      <w:pPr>
        <w:ind w:left="617" w:hanging="197"/>
      </w:pPr>
      <w:rPr>
        <w:rFonts w:hint="default"/>
      </w:rPr>
    </w:lvl>
    <w:lvl w:ilvl="3" w:tplc="E7707928">
      <w:start w:val="1"/>
      <w:numFmt w:val="bullet"/>
      <w:lvlText w:val="•"/>
      <w:lvlJc w:val="left"/>
      <w:pPr>
        <w:ind w:left="795" w:hanging="197"/>
      </w:pPr>
      <w:rPr>
        <w:rFonts w:hint="default"/>
      </w:rPr>
    </w:lvl>
    <w:lvl w:ilvl="4" w:tplc="571E913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  <w:lvl w:ilvl="5" w:tplc="A66CECF6">
      <w:start w:val="1"/>
      <w:numFmt w:val="bullet"/>
      <w:lvlText w:val="•"/>
      <w:lvlJc w:val="left"/>
      <w:pPr>
        <w:ind w:left="1152" w:hanging="197"/>
      </w:pPr>
      <w:rPr>
        <w:rFonts w:hint="default"/>
      </w:rPr>
    </w:lvl>
    <w:lvl w:ilvl="6" w:tplc="207A55F8">
      <w:start w:val="1"/>
      <w:numFmt w:val="bullet"/>
      <w:lvlText w:val="•"/>
      <w:lvlJc w:val="left"/>
      <w:pPr>
        <w:ind w:left="1331" w:hanging="197"/>
      </w:pPr>
      <w:rPr>
        <w:rFonts w:hint="default"/>
      </w:rPr>
    </w:lvl>
    <w:lvl w:ilvl="7" w:tplc="68F06014">
      <w:start w:val="1"/>
      <w:numFmt w:val="bullet"/>
      <w:lvlText w:val="•"/>
      <w:lvlJc w:val="left"/>
      <w:pPr>
        <w:ind w:left="1509" w:hanging="197"/>
      </w:pPr>
      <w:rPr>
        <w:rFonts w:hint="default"/>
      </w:rPr>
    </w:lvl>
    <w:lvl w:ilvl="8" w:tplc="713800F0">
      <w:start w:val="1"/>
      <w:numFmt w:val="bullet"/>
      <w:lvlText w:val="•"/>
      <w:lvlJc w:val="left"/>
      <w:pPr>
        <w:ind w:left="1688" w:hanging="197"/>
      </w:pPr>
      <w:rPr>
        <w:rFonts w:hint="default"/>
      </w:rPr>
    </w:lvl>
  </w:abstractNum>
  <w:abstractNum w:abstractNumId="10" w15:restartNumberingAfterBreak="0">
    <w:nsid w:val="5A0D7E52"/>
    <w:multiLevelType w:val="hybridMultilevel"/>
    <w:tmpl w:val="BA862FCE"/>
    <w:lvl w:ilvl="0" w:tplc="7C2AB8C4">
      <w:start w:val="1"/>
      <w:numFmt w:val="bullet"/>
      <w:lvlText w:val=""/>
      <w:lvlJc w:val="left"/>
      <w:pPr>
        <w:ind w:left="266" w:hanging="197"/>
      </w:pPr>
      <w:rPr>
        <w:rFonts w:ascii="Wingdings" w:eastAsia="Wingdings" w:hAnsi="Wingdings" w:hint="default"/>
        <w:w w:val="100"/>
        <w:sz w:val="18"/>
        <w:szCs w:val="18"/>
      </w:rPr>
    </w:lvl>
    <w:lvl w:ilvl="1" w:tplc="D17ADCE8">
      <w:start w:val="1"/>
      <w:numFmt w:val="bullet"/>
      <w:lvlText w:val="•"/>
      <w:lvlJc w:val="left"/>
      <w:pPr>
        <w:ind w:left="438" w:hanging="197"/>
      </w:pPr>
      <w:rPr>
        <w:rFonts w:hint="default"/>
      </w:rPr>
    </w:lvl>
    <w:lvl w:ilvl="2" w:tplc="6A8E65D6">
      <w:start w:val="1"/>
      <w:numFmt w:val="bullet"/>
      <w:lvlText w:val="•"/>
      <w:lvlJc w:val="left"/>
      <w:pPr>
        <w:ind w:left="617" w:hanging="197"/>
      </w:pPr>
      <w:rPr>
        <w:rFonts w:hint="default"/>
      </w:rPr>
    </w:lvl>
    <w:lvl w:ilvl="3" w:tplc="49883BE2">
      <w:start w:val="1"/>
      <w:numFmt w:val="bullet"/>
      <w:lvlText w:val="•"/>
      <w:lvlJc w:val="left"/>
      <w:pPr>
        <w:ind w:left="795" w:hanging="197"/>
      </w:pPr>
      <w:rPr>
        <w:rFonts w:hint="default"/>
      </w:rPr>
    </w:lvl>
    <w:lvl w:ilvl="4" w:tplc="A5E836F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  <w:lvl w:ilvl="5" w:tplc="37FE6CDA">
      <w:start w:val="1"/>
      <w:numFmt w:val="bullet"/>
      <w:lvlText w:val="•"/>
      <w:lvlJc w:val="left"/>
      <w:pPr>
        <w:ind w:left="1152" w:hanging="197"/>
      </w:pPr>
      <w:rPr>
        <w:rFonts w:hint="default"/>
      </w:rPr>
    </w:lvl>
    <w:lvl w:ilvl="6" w:tplc="7E08571C">
      <w:start w:val="1"/>
      <w:numFmt w:val="bullet"/>
      <w:lvlText w:val="•"/>
      <w:lvlJc w:val="left"/>
      <w:pPr>
        <w:ind w:left="1331" w:hanging="197"/>
      </w:pPr>
      <w:rPr>
        <w:rFonts w:hint="default"/>
      </w:rPr>
    </w:lvl>
    <w:lvl w:ilvl="7" w:tplc="67E65732">
      <w:start w:val="1"/>
      <w:numFmt w:val="bullet"/>
      <w:lvlText w:val="•"/>
      <w:lvlJc w:val="left"/>
      <w:pPr>
        <w:ind w:left="1509" w:hanging="197"/>
      </w:pPr>
      <w:rPr>
        <w:rFonts w:hint="default"/>
      </w:rPr>
    </w:lvl>
    <w:lvl w:ilvl="8" w:tplc="9CD88F36">
      <w:start w:val="1"/>
      <w:numFmt w:val="bullet"/>
      <w:lvlText w:val="•"/>
      <w:lvlJc w:val="left"/>
      <w:pPr>
        <w:ind w:left="1688" w:hanging="197"/>
      </w:pPr>
      <w:rPr>
        <w:rFonts w:hint="default"/>
      </w:rPr>
    </w:lvl>
  </w:abstractNum>
  <w:abstractNum w:abstractNumId="11" w15:restartNumberingAfterBreak="0">
    <w:nsid w:val="6352035A"/>
    <w:multiLevelType w:val="hybridMultilevel"/>
    <w:tmpl w:val="60A29E20"/>
    <w:lvl w:ilvl="0" w:tplc="9B40521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32A6E4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F6C2186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3" w:tplc="AD3EA05C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4" w:tplc="8DD474EE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5" w:tplc="44003342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D1CC3574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7" w:tplc="1FE8851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8" w:tplc="35AEA35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9"/>
    <w:rsid w:val="00125159"/>
    <w:rsid w:val="00434ADE"/>
    <w:rsid w:val="004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C79044D8-9EB5-4516-A9DD-982216C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515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25159"/>
    <w:pPr>
      <w:spacing w:before="192"/>
      <w:ind w:left="220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125159"/>
    <w:pPr>
      <w:ind w:hanging="459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125159"/>
    <w:pPr>
      <w:ind w:left="220"/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125159"/>
    <w:pPr>
      <w:spacing w:before="38"/>
      <w:ind w:left="159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25159"/>
    <w:pPr>
      <w:ind w:left="215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125159"/>
    <w:pPr>
      <w:ind w:left="100"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25159"/>
    <w:pPr>
      <w:ind w:left="141"/>
      <w:outlineLvl w:val="6"/>
    </w:pPr>
    <w:rPr>
      <w:rFonts w:ascii="Arial" w:eastAsia="Arial" w:hAnsi="Arial"/>
      <w:b/>
      <w:bCs/>
    </w:rPr>
  </w:style>
  <w:style w:type="paragraph" w:styleId="Heading8">
    <w:name w:val="heading 8"/>
    <w:basedOn w:val="Normal"/>
    <w:link w:val="Heading8Char"/>
    <w:uiPriority w:val="1"/>
    <w:qFormat/>
    <w:rsid w:val="00125159"/>
    <w:pPr>
      <w:ind w:left="460"/>
      <w:outlineLvl w:val="7"/>
    </w:pPr>
    <w:rPr>
      <w:rFonts w:ascii="Arial" w:eastAsia="Arial" w:hAnsi="Arial"/>
      <w:b/>
      <w:bCs/>
      <w:sz w:val="20"/>
      <w:szCs w:val="20"/>
    </w:rPr>
  </w:style>
  <w:style w:type="paragraph" w:styleId="Heading9">
    <w:name w:val="heading 9"/>
    <w:basedOn w:val="Normal"/>
    <w:link w:val="Heading9Char"/>
    <w:uiPriority w:val="1"/>
    <w:qFormat/>
    <w:rsid w:val="00125159"/>
    <w:pPr>
      <w:ind w:left="460" w:hanging="360"/>
      <w:outlineLvl w:val="8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5159"/>
    <w:rPr>
      <w:rFonts w:ascii="Arial" w:eastAsia="Arial" w:hAnsi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125159"/>
    <w:rPr>
      <w:rFonts w:ascii="Arial" w:eastAsia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125159"/>
    <w:rPr>
      <w:rFonts w:ascii="Arial" w:eastAsia="Arial" w:hAnsi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125159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2515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125159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25159"/>
    <w:rPr>
      <w:rFonts w:ascii="Arial" w:eastAsia="Arial" w:hAnsi="Arial"/>
      <w:b/>
      <w:bCs/>
    </w:rPr>
  </w:style>
  <w:style w:type="character" w:customStyle="1" w:styleId="Heading8Char">
    <w:name w:val="Heading 8 Char"/>
    <w:basedOn w:val="DefaultParagraphFont"/>
    <w:link w:val="Heading8"/>
    <w:uiPriority w:val="1"/>
    <w:rsid w:val="00125159"/>
    <w:rPr>
      <w:rFonts w:ascii="Arial" w:eastAsia="Arial" w:hAnsi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125159"/>
    <w:rPr>
      <w:rFonts w:ascii="Arial" w:eastAsia="Arial" w:hAnsi="Arial"/>
      <w:b/>
      <w:bCs/>
      <w:i/>
      <w:sz w:val="20"/>
      <w:szCs w:val="20"/>
    </w:rPr>
  </w:style>
  <w:style w:type="paragraph" w:styleId="TOC1">
    <w:name w:val="toc 1"/>
    <w:basedOn w:val="Normal"/>
    <w:uiPriority w:val="1"/>
    <w:qFormat/>
    <w:rsid w:val="00125159"/>
    <w:pPr>
      <w:spacing w:before="228"/>
      <w:ind w:left="820" w:hanging="72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125159"/>
    <w:pPr>
      <w:ind w:left="1180" w:hanging="360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125159"/>
    <w:pPr>
      <w:ind w:left="118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25159"/>
    <w:pPr>
      <w:ind w:left="8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25159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25159"/>
  </w:style>
  <w:style w:type="paragraph" w:customStyle="1" w:styleId="TableParagraph">
    <w:name w:val="Table Paragraph"/>
    <w:basedOn w:val="Normal"/>
    <w:uiPriority w:val="1"/>
    <w:qFormat/>
    <w:rsid w:val="0012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Lockhart L</dc:creator>
  <cp:keywords/>
  <dc:description/>
  <cp:lastModifiedBy>Roxanne Lockhart L</cp:lastModifiedBy>
  <cp:revision>1</cp:revision>
  <dcterms:created xsi:type="dcterms:W3CDTF">2019-12-05T21:00:00Z</dcterms:created>
  <dcterms:modified xsi:type="dcterms:W3CDTF">2019-12-05T21:02:00Z</dcterms:modified>
</cp:coreProperties>
</file>